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13FE" w14:textId="2E97FC76" w:rsidR="00AE3AA1" w:rsidRDefault="00AE3AA1" w:rsidP="00AE3AA1">
      <w:pPr>
        <w:pStyle w:val="Kop1"/>
        <w:rPr>
          <w:noProof/>
          <w:color w:val="002F87"/>
        </w:rPr>
      </w:pPr>
      <w:r w:rsidRPr="00AE3AA1">
        <w:rPr>
          <w:noProof/>
          <w:color w:val="002F87"/>
        </w:rPr>
        <w:drawing>
          <wp:anchor distT="0" distB="0" distL="114300" distR="114300" simplePos="0" relativeHeight="251658240" behindDoc="0" locked="0" layoutInCell="1" allowOverlap="1" wp14:anchorId="4822DF89" wp14:editId="7CE65C10">
            <wp:simplePos x="0" y="0"/>
            <wp:positionH relativeFrom="column">
              <wp:posOffset>4546097</wp:posOffset>
            </wp:positionH>
            <wp:positionV relativeFrom="paragraph">
              <wp:posOffset>372</wp:posOffset>
            </wp:positionV>
            <wp:extent cx="1292860" cy="1118870"/>
            <wp:effectExtent l="0" t="0" r="2540" b="5080"/>
            <wp:wrapThrough wrapText="bothSides">
              <wp:wrapPolygon edited="0">
                <wp:start x="4456" y="0"/>
                <wp:lineTo x="0" y="9194"/>
                <wp:lineTo x="0" y="11768"/>
                <wp:lineTo x="4138" y="21330"/>
                <wp:lineTo x="4456" y="21330"/>
                <wp:lineTo x="16868" y="21330"/>
                <wp:lineTo x="17187" y="21330"/>
                <wp:lineTo x="21324" y="11768"/>
                <wp:lineTo x="21324" y="9194"/>
                <wp:lineTo x="16868" y="0"/>
                <wp:lineTo x="4456" y="0"/>
              </wp:wrapPolygon>
            </wp:wrapThrough>
            <wp:docPr id="1482454105" name="Afbeelding 1" descr="Afbeelding met Lettertype, schermopnam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54105" name="Afbeelding 1" descr="Afbeelding met Lettertype, schermopname, Graphics, teks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2860" cy="1118870"/>
                    </a:xfrm>
                    <a:prstGeom prst="rect">
                      <a:avLst/>
                    </a:prstGeom>
                  </pic:spPr>
                </pic:pic>
              </a:graphicData>
            </a:graphic>
            <wp14:sizeRelH relativeFrom="margin">
              <wp14:pctWidth>0</wp14:pctWidth>
            </wp14:sizeRelH>
            <wp14:sizeRelV relativeFrom="margin">
              <wp14:pctHeight>0</wp14:pctHeight>
            </wp14:sizeRelV>
          </wp:anchor>
        </w:drawing>
      </w:r>
      <w:r w:rsidR="00D31753" w:rsidRPr="00D31753">
        <w:rPr>
          <w:noProof/>
          <w:color w:val="002F87"/>
        </w:rPr>
        <w:t>PERSBERICHT</w:t>
      </w:r>
    </w:p>
    <w:p w14:paraId="5A5D7195" w14:textId="4EA81C60" w:rsidR="00D31753" w:rsidRPr="00D31753" w:rsidRDefault="00D31753" w:rsidP="00D31753">
      <w:pPr>
        <w:pStyle w:val="Kop1"/>
        <w:rPr>
          <w:i/>
          <w:iCs/>
          <w:noProof/>
          <w:color w:val="002F87"/>
          <w:sz w:val="28"/>
          <w:szCs w:val="24"/>
        </w:rPr>
      </w:pPr>
      <w:r w:rsidRPr="00D31753">
        <w:rPr>
          <w:i/>
          <w:iCs/>
          <w:noProof/>
          <w:color w:val="002F87"/>
          <w:sz w:val="28"/>
          <w:szCs w:val="24"/>
        </w:rPr>
        <w:t>[locatie en datum]</w:t>
      </w:r>
    </w:p>
    <w:p w14:paraId="4E5BDF93" w14:textId="77777777" w:rsidR="00AE3AA1" w:rsidRPr="00EB7F4C" w:rsidRDefault="00AE3AA1" w:rsidP="00AE3AA1"/>
    <w:p w14:paraId="6735E3B8" w14:textId="77777777" w:rsidR="00D31753" w:rsidRDefault="00D31753" w:rsidP="00D31753"/>
    <w:p w14:paraId="27F83FEC" w14:textId="77777777" w:rsidR="00D31753" w:rsidRDefault="00D31753" w:rsidP="00D31753"/>
    <w:p w14:paraId="0AEEA4DA" w14:textId="196DE509" w:rsidR="00D31753" w:rsidRDefault="00D31753" w:rsidP="00D31753">
      <w:r>
        <w:t>[naam project] ontvangt [bedrag] van het Fonds voor Cultuurparticipatie</w:t>
      </w:r>
    </w:p>
    <w:p w14:paraId="0036EF74" w14:textId="77777777" w:rsidR="00D31753" w:rsidRDefault="00D31753" w:rsidP="00D31753"/>
    <w:p w14:paraId="568CE7B7" w14:textId="77777777" w:rsidR="00D31753" w:rsidRDefault="00D31753" w:rsidP="00D31753"/>
    <w:p w14:paraId="76A2489F" w14:textId="77777777" w:rsidR="00D31753" w:rsidRDefault="00D31753" w:rsidP="00D31753">
      <w:r>
        <w:t>[naam stichting] ontvangt [€ ..,00 ] van het Fonds voor Cultuurparticipatie voor de uitvoering van [naam project]. Het Fonds ondersteunt initiatieven die meedoen aan cultuur stimuleren. [naam project] doet dit door [invullen].</w:t>
      </w:r>
    </w:p>
    <w:p w14:paraId="4AC8EEA0" w14:textId="77777777" w:rsidR="00D31753" w:rsidRDefault="00D31753" w:rsidP="00D31753"/>
    <w:p w14:paraId="19775B80" w14:textId="77777777" w:rsidR="00D31753" w:rsidRDefault="00D31753" w:rsidP="00D31753">
      <w:r>
        <w:t>[Geef hier een beknopte beschrijving van uw project, de uitvoeringsdata en/of website waarop mensen uw project kunnen volgen]</w:t>
      </w:r>
    </w:p>
    <w:p w14:paraId="12FDFC25" w14:textId="77777777" w:rsidR="00D31753" w:rsidRDefault="00D31753" w:rsidP="00D31753"/>
    <w:p w14:paraId="34BEC539" w14:textId="77777777" w:rsidR="00D31753" w:rsidRPr="00D31753" w:rsidRDefault="00D31753" w:rsidP="00D31753">
      <w:pPr>
        <w:rPr>
          <w:i/>
          <w:iCs/>
        </w:rPr>
      </w:pPr>
      <w:r w:rsidRPr="00D31753">
        <w:rPr>
          <w:i/>
          <w:iCs/>
        </w:rPr>
        <w:t>[Voeg een quote van projectleider/bestuurder waarom u zo blij bent met de bijdrage en waarom het zo belangrijk is dat het project uitgevoerd wordt]</w:t>
      </w:r>
    </w:p>
    <w:p w14:paraId="71D8A8E1" w14:textId="43A14D0D" w:rsidR="00D31753" w:rsidRDefault="00D31753" w:rsidP="00D31753">
      <w:r>
        <w:t xml:space="preserve">Het Fonds voor Cultuurparticipatie stimuleert de actieve cultuurdeelname in Nederland. Het draagt bij aan een open samenleving waarin mensen van alle leeftijden en achtergronden hun creativiteit kunnen ontwikkelen. Dit doet het Fonds door programma’s mensen, organisaties en overheden te ondersteunen en met elkaar te verbinden. Kijk voor meer informatie op </w:t>
      </w:r>
      <w:hyperlink r:id="rId11" w:history="1">
        <w:r w:rsidRPr="00456467">
          <w:rPr>
            <w:rStyle w:val="Hyperlink"/>
          </w:rPr>
          <w:t>www.cultuurparticipatie.nl</w:t>
        </w:r>
      </w:hyperlink>
      <w:r>
        <w:t xml:space="preserve"> </w:t>
      </w:r>
      <w:r>
        <w:t xml:space="preserve">of lees meer over de gesubsidieerde projecten op </w:t>
      </w:r>
      <w:hyperlink r:id="rId12" w:history="1">
        <w:r w:rsidRPr="00456467">
          <w:rPr>
            <w:rStyle w:val="Hyperlink"/>
          </w:rPr>
          <w:t>www.cultuurparticipatie.nl/magazine</w:t>
        </w:r>
      </w:hyperlink>
      <w:r>
        <w:t xml:space="preserve">. </w:t>
      </w:r>
    </w:p>
    <w:p w14:paraId="690FC796" w14:textId="77777777" w:rsidR="00D31753" w:rsidRDefault="00D31753" w:rsidP="00D31753"/>
    <w:p w14:paraId="57A30D44" w14:textId="55375776" w:rsidR="00D31753" w:rsidRDefault="00D31753" w:rsidP="00D31753">
      <w:pPr>
        <w:jc w:val="center"/>
      </w:pPr>
      <w:r>
        <w:t>------------------------------------------------------------------------------</w:t>
      </w:r>
      <w:r>
        <w:t>---------</w:t>
      </w:r>
    </w:p>
    <w:p w14:paraId="4811B521" w14:textId="77777777" w:rsidR="00D31753" w:rsidRDefault="00AE3AA1" w:rsidP="00D31753">
      <w:pPr>
        <w:rPr>
          <w:rStyle w:val="markering"/>
        </w:rPr>
      </w:pPr>
      <w:r>
        <w:br/>
      </w:r>
      <w:r w:rsidR="00D31753" w:rsidRPr="00D31753">
        <w:rPr>
          <w:rStyle w:val="markering"/>
        </w:rPr>
        <w:t>Noot voor de redactie:</w:t>
      </w:r>
    </w:p>
    <w:p w14:paraId="69DA2159" w14:textId="77777777" w:rsidR="00D31753" w:rsidRDefault="00D31753" w:rsidP="00D31753">
      <w:r>
        <w:t xml:space="preserve">[Contactgegevens culturele instelling] </w:t>
      </w:r>
    </w:p>
    <w:p w14:paraId="703E5435" w14:textId="77777777" w:rsidR="00D31753" w:rsidRDefault="00D31753" w:rsidP="00D31753"/>
    <w:p w14:paraId="3357739A" w14:textId="77777777" w:rsidR="00D31753" w:rsidRDefault="00D31753" w:rsidP="00D31753">
      <w:pPr>
        <w:rPr>
          <w:i/>
          <w:iCs/>
        </w:rPr>
      </w:pPr>
    </w:p>
    <w:p w14:paraId="2908A230" w14:textId="79F9090D" w:rsidR="00D31753" w:rsidRDefault="00D31753" w:rsidP="00D31753">
      <w:pPr>
        <w:rPr>
          <w:rStyle w:val="markering"/>
        </w:rPr>
      </w:pPr>
      <w:r w:rsidRPr="00D31753">
        <w:rPr>
          <w:i/>
          <w:iCs/>
        </w:rPr>
        <w:t>Over het Fonds voor Cultuurparticipatie</w:t>
      </w:r>
      <w:r>
        <w:rPr>
          <w:i/>
          <w:iCs/>
        </w:rPr>
        <w:br/>
      </w:r>
      <w:r>
        <w:t xml:space="preserve">Voor meer informatie over het Fonds kunt u contact opnemen met </w:t>
      </w:r>
      <w:r>
        <w:t xml:space="preserve">de communicatieafdeling via </w:t>
      </w:r>
      <w:hyperlink r:id="rId13" w:history="1">
        <w:r w:rsidRPr="00456467">
          <w:rPr>
            <w:rStyle w:val="Hyperlink"/>
          </w:rPr>
          <w:t>c</w:t>
        </w:r>
        <w:r w:rsidRPr="00456467">
          <w:rPr>
            <w:rStyle w:val="Hyperlink"/>
          </w:rPr>
          <w:t>ommunicatie</w:t>
        </w:r>
        <w:r w:rsidRPr="00456467">
          <w:rPr>
            <w:rStyle w:val="Hyperlink"/>
          </w:rPr>
          <w:t>@cultuurparticipatie.nl</w:t>
        </w:r>
      </w:hyperlink>
      <w:r>
        <w:t xml:space="preserve">. </w:t>
      </w:r>
    </w:p>
    <w:sectPr w:rsidR="00D3175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8A43" w14:textId="77777777" w:rsidR="00F53766" w:rsidRDefault="00F53766">
      <w:pPr>
        <w:spacing w:after="0" w:line="240" w:lineRule="auto"/>
      </w:pPr>
      <w:r>
        <w:separator/>
      </w:r>
    </w:p>
  </w:endnote>
  <w:endnote w:type="continuationSeparator" w:id="0">
    <w:p w14:paraId="3E885968" w14:textId="77777777" w:rsidR="00F53766" w:rsidRDefault="00F53766">
      <w:pPr>
        <w:spacing w:after="0" w:line="240" w:lineRule="auto"/>
      </w:pPr>
      <w:r>
        <w:continuationSeparator/>
      </w:r>
    </w:p>
  </w:endnote>
  <w:endnote w:type="continuationNotice" w:id="1">
    <w:p w14:paraId="56E3D75D" w14:textId="77777777" w:rsidR="00F53766" w:rsidRDefault="00F53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Hoofdtekst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3A30" w14:textId="77777777" w:rsidR="00AE3AA1" w:rsidRDefault="00AE3AA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p w14:paraId="58882298" w14:textId="77777777" w:rsidR="00AE3AA1" w:rsidRDefault="00AE3AA1" w:rsidP="009D5F1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color w:val="FFFFFF" w:themeColor="background1"/>
      </w:rPr>
      <w:id w:val="-2081978052"/>
      <w:docPartObj>
        <w:docPartGallery w:val="Page Numbers (Bottom of Page)"/>
        <w:docPartUnique/>
      </w:docPartObj>
    </w:sdtPr>
    <w:sdtContent>
      <w:p w14:paraId="26D152DC" w14:textId="77777777" w:rsidR="00AE3AA1" w:rsidRPr="007039D7" w:rsidRDefault="00AE3AA1" w:rsidP="009D5F16">
        <w:pPr>
          <w:pStyle w:val="Voettekst"/>
          <w:framePr w:w="256" w:wrap="none" w:vAnchor="text" w:hAnchor="page" w:x="10282" w:y="7"/>
          <w:jc w:val="center"/>
          <w:rPr>
            <w:rStyle w:val="Paginanummer"/>
            <w:color w:val="FFFFFF" w:themeColor="background1"/>
          </w:rPr>
        </w:pPr>
        <w:r w:rsidRPr="007039D7">
          <w:rPr>
            <w:rStyle w:val="Paginanummer"/>
            <w:color w:val="FFFFFF" w:themeColor="background1"/>
          </w:rPr>
          <w:fldChar w:fldCharType="begin"/>
        </w:r>
        <w:r w:rsidRPr="007039D7">
          <w:rPr>
            <w:rStyle w:val="Paginanummer"/>
            <w:color w:val="FFFFFF" w:themeColor="background1"/>
          </w:rPr>
          <w:instrText xml:space="preserve"> PAGE </w:instrText>
        </w:r>
        <w:r w:rsidRPr="007039D7">
          <w:rPr>
            <w:rStyle w:val="Paginanummer"/>
            <w:color w:val="FFFFFF" w:themeColor="background1"/>
          </w:rPr>
          <w:fldChar w:fldCharType="separate"/>
        </w:r>
        <w:r w:rsidRPr="007039D7">
          <w:rPr>
            <w:rStyle w:val="Paginanummer"/>
            <w:noProof/>
            <w:color w:val="FFFFFF" w:themeColor="background1"/>
          </w:rPr>
          <w:t>2</w:t>
        </w:r>
        <w:r w:rsidRPr="007039D7">
          <w:rPr>
            <w:rStyle w:val="Paginanummer"/>
            <w:color w:val="FFFFFF" w:themeColor="background1"/>
          </w:rPr>
          <w:fldChar w:fldCharType="end"/>
        </w:r>
      </w:p>
    </w:sdtContent>
  </w:sdt>
  <w:p w14:paraId="47648462" w14:textId="77777777" w:rsidR="00AE3AA1" w:rsidRDefault="00AE3AA1" w:rsidP="009D5F16">
    <w:pPr>
      <w:pStyle w:val="Voettekst"/>
      <w:ind w:right="360"/>
    </w:pPr>
    <w:r>
      <w:rPr>
        <w:noProof/>
      </w:rPr>
      <w:drawing>
        <wp:anchor distT="0" distB="0" distL="114300" distR="114300" simplePos="0" relativeHeight="251658240" behindDoc="1" locked="0" layoutInCell="1" allowOverlap="1" wp14:anchorId="4A7DC218" wp14:editId="1F5E41BA">
          <wp:simplePos x="0" y="0"/>
          <wp:positionH relativeFrom="column">
            <wp:posOffset>5543550</wp:posOffset>
          </wp:positionH>
          <wp:positionV relativeFrom="paragraph">
            <wp:posOffset>-36830</wp:posOffset>
          </wp:positionV>
          <wp:extent cx="306729" cy="265193"/>
          <wp:effectExtent l="0" t="0" r="0" b="1905"/>
          <wp:wrapNone/>
          <wp:docPr id="17843608" name="Afbeelding 17843608" descr="Afbeelding met schermopname, Elektrisch blauw,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22777" name="Afbeelding 7" descr="Afbeelding met schermopname, Elektrisch blauw, blauw&#10;&#10;Automatisch gegenereerde beschrijvi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06729" cy="26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8FE8" w14:textId="77777777" w:rsidR="00F53766" w:rsidRDefault="00F53766">
      <w:pPr>
        <w:spacing w:after="0" w:line="240" w:lineRule="auto"/>
      </w:pPr>
      <w:r>
        <w:separator/>
      </w:r>
    </w:p>
  </w:footnote>
  <w:footnote w:type="continuationSeparator" w:id="0">
    <w:p w14:paraId="4DCB91B7" w14:textId="77777777" w:rsidR="00F53766" w:rsidRDefault="00F53766">
      <w:pPr>
        <w:spacing w:after="0" w:line="240" w:lineRule="auto"/>
      </w:pPr>
      <w:r>
        <w:continuationSeparator/>
      </w:r>
    </w:p>
  </w:footnote>
  <w:footnote w:type="continuationNotice" w:id="1">
    <w:p w14:paraId="0117786F" w14:textId="77777777" w:rsidR="00F53766" w:rsidRDefault="00F537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A5FDD"/>
    <w:multiLevelType w:val="hybridMultilevel"/>
    <w:tmpl w:val="F844F934"/>
    <w:lvl w:ilvl="0" w:tplc="03CE52A0">
      <w:start w:val="1"/>
      <w:numFmt w:val="bullet"/>
      <w:lvlText w:val="•"/>
      <w:lvlJc w:val="left"/>
      <w:pPr>
        <w:ind w:left="720" w:hanging="360"/>
      </w:pPr>
      <w:rPr>
        <w:rFonts w:ascii="Calibri" w:hAnsi="Calibri" w:hint="default"/>
        <w:color w:val="002F87"/>
      </w:rPr>
    </w:lvl>
    <w:lvl w:ilvl="1" w:tplc="05FA9DE8">
      <w:start w:val="1"/>
      <w:numFmt w:val="bullet"/>
      <w:lvlText w:val="o"/>
      <w:lvlJc w:val="left"/>
      <w:pPr>
        <w:ind w:left="1440" w:hanging="360"/>
      </w:pPr>
      <w:rPr>
        <w:rFonts w:ascii="Courier New" w:hAnsi="Courier New" w:hint="default"/>
      </w:rPr>
    </w:lvl>
    <w:lvl w:ilvl="2" w:tplc="689EE9EC">
      <w:start w:val="1"/>
      <w:numFmt w:val="bullet"/>
      <w:lvlText w:val=""/>
      <w:lvlJc w:val="left"/>
      <w:pPr>
        <w:ind w:left="2160" w:hanging="360"/>
      </w:pPr>
      <w:rPr>
        <w:rFonts w:ascii="Wingdings" w:hAnsi="Wingdings" w:hint="default"/>
      </w:rPr>
    </w:lvl>
    <w:lvl w:ilvl="3" w:tplc="C80875CE">
      <w:start w:val="1"/>
      <w:numFmt w:val="bullet"/>
      <w:lvlText w:val=""/>
      <w:lvlJc w:val="left"/>
      <w:pPr>
        <w:ind w:left="2880" w:hanging="360"/>
      </w:pPr>
      <w:rPr>
        <w:rFonts w:ascii="Symbol" w:hAnsi="Symbol" w:hint="default"/>
      </w:rPr>
    </w:lvl>
    <w:lvl w:ilvl="4" w:tplc="FBC44CE6">
      <w:start w:val="1"/>
      <w:numFmt w:val="bullet"/>
      <w:lvlText w:val="o"/>
      <w:lvlJc w:val="left"/>
      <w:pPr>
        <w:ind w:left="3600" w:hanging="360"/>
      </w:pPr>
      <w:rPr>
        <w:rFonts w:ascii="Courier New" w:hAnsi="Courier New" w:hint="default"/>
      </w:rPr>
    </w:lvl>
    <w:lvl w:ilvl="5" w:tplc="866C5BC2">
      <w:start w:val="1"/>
      <w:numFmt w:val="bullet"/>
      <w:lvlText w:val=""/>
      <w:lvlJc w:val="left"/>
      <w:pPr>
        <w:ind w:left="4320" w:hanging="360"/>
      </w:pPr>
      <w:rPr>
        <w:rFonts w:ascii="Wingdings" w:hAnsi="Wingdings" w:hint="default"/>
      </w:rPr>
    </w:lvl>
    <w:lvl w:ilvl="6" w:tplc="8CAC0414">
      <w:start w:val="1"/>
      <w:numFmt w:val="bullet"/>
      <w:lvlText w:val=""/>
      <w:lvlJc w:val="left"/>
      <w:pPr>
        <w:ind w:left="5040" w:hanging="360"/>
      </w:pPr>
      <w:rPr>
        <w:rFonts w:ascii="Symbol" w:hAnsi="Symbol" w:hint="default"/>
      </w:rPr>
    </w:lvl>
    <w:lvl w:ilvl="7" w:tplc="AAEC960A">
      <w:start w:val="1"/>
      <w:numFmt w:val="bullet"/>
      <w:lvlText w:val="o"/>
      <w:lvlJc w:val="left"/>
      <w:pPr>
        <w:ind w:left="5760" w:hanging="360"/>
      </w:pPr>
      <w:rPr>
        <w:rFonts w:ascii="Courier New" w:hAnsi="Courier New" w:hint="default"/>
      </w:rPr>
    </w:lvl>
    <w:lvl w:ilvl="8" w:tplc="6916EBFA">
      <w:start w:val="1"/>
      <w:numFmt w:val="bullet"/>
      <w:lvlText w:val=""/>
      <w:lvlJc w:val="left"/>
      <w:pPr>
        <w:ind w:left="6480" w:hanging="360"/>
      </w:pPr>
      <w:rPr>
        <w:rFonts w:ascii="Wingdings" w:hAnsi="Wingdings" w:hint="default"/>
      </w:rPr>
    </w:lvl>
  </w:abstractNum>
  <w:abstractNum w:abstractNumId="1" w15:restartNumberingAfterBreak="0">
    <w:nsid w:val="3AD89BCE"/>
    <w:multiLevelType w:val="hybridMultilevel"/>
    <w:tmpl w:val="823A5376"/>
    <w:lvl w:ilvl="0" w:tplc="5F98E030">
      <w:start w:val="1"/>
      <w:numFmt w:val="lowerLetter"/>
      <w:lvlText w:val="%1."/>
      <w:lvlJc w:val="left"/>
      <w:pPr>
        <w:ind w:left="720" w:hanging="360"/>
      </w:pPr>
    </w:lvl>
    <w:lvl w:ilvl="1" w:tplc="0AFE308A">
      <w:start w:val="1"/>
      <w:numFmt w:val="lowerLetter"/>
      <w:lvlText w:val="%2."/>
      <w:lvlJc w:val="left"/>
      <w:pPr>
        <w:ind w:left="1440" w:hanging="360"/>
      </w:pPr>
    </w:lvl>
    <w:lvl w:ilvl="2" w:tplc="8D90677C">
      <w:start w:val="1"/>
      <w:numFmt w:val="lowerRoman"/>
      <w:lvlText w:val="%3."/>
      <w:lvlJc w:val="right"/>
      <w:pPr>
        <w:ind w:left="2160" w:hanging="180"/>
      </w:pPr>
    </w:lvl>
    <w:lvl w:ilvl="3" w:tplc="66B6D6A6">
      <w:start w:val="1"/>
      <w:numFmt w:val="decimal"/>
      <w:lvlText w:val="%4."/>
      <w:lvlJc w:val="left"/>
      <w:pPr>
        <w:ind w:left="2880" w:hanging="360"/>
      </w:pPr>
    </w:lvl>
    <w:lvl w:ilvl="4" w:tplc="461061AA">
      <w:start w:val="1"/>
      <w:numFmt w:val="lowerLetter"/>
      <w:lvlText w:val="%5."/>
      <w:lvlJc w:val="left"/>
      <w:pPr>
        <w:ind w:left="3600" w:hanging="360"/>
      </w:pPr>
    </w:lvl>
    <w:lvl w:ilvl="5" w:tplc="3864B36A">
      <w:start w:val="1"/>
      <w:numFmt w:val="lowerRoman"/>
      <w:lvlText w:val="%6."/>
      <w:lvlJc w:val="right"/>
      <w:pPr>
        <w:ind w:left="4320" w:hanging="180"/>
      </w:pPr>
    </w:lvl>
    <w:lvl w:ilvl="6" w:tplc="8A7A0ADA">
      <w:start w:val="1"/>
      <w:numFmt w:val="decimal"/>
      <w:lvlText w:val="%7."/>
      <w:lvlJc w:val="left"/>
      <w:pPr>
        <w:ind w:left="5040" w:hanging="360"/>
      </w:pPr>
    </w:lvl>
    <w:lvl w:ilvl="7" w:tplc="B9466836">
      <w:start w:val="1"/>
      <w:numFmt w:val="lowerLetter"/>
      <w:lvlText w:val="%8."/>
      <w:lvlJc w:val="left"/>
      <w:pPr>
        <w:ind w:left="5760" w:hanging="360"/>
      </w:pPr>
    </w:lvl>
    <w:lvl w:ilvl="8" w:tplc="5FAA935C">
      <w:start w:val="1"/>
      <w:numFmt w:val="lowerRoman"/>
      <w:lvlText w:val="%9."/>
      <w:lvlJc w:val="right"/>
      <w:pPr>
        <w:ind w:left="6480" w:hanging="180"/>
      </w:pPr>
    </w:lvl>
  </w:abstractNum>
  <w:abstractNum w:abstractNumId="2" w15:restartNumberingAfterBreak="0">
    <w:nsid w:val="46393963"/>
    <w:multiLevelType w:val="hybridMultilevel"/>
    <w:tmpl w:val="A38A63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262AE3"/>
    <w:multiLevelType w:val="hybridMultilevel"/>
    <w:tmpl w:val="1032A3AE"/>
    <w:lvl w:ilvl="0" w:tplc="2E06E404">
      <w:numFmt w:val="bullet"/>
      <w:lvlText w:val=""/>
      <w:lvlJc w:val="left"/>
      <w:pPr>
        <w:ind w:left="720" w:hanging="360"/>
      </w:pPr>
      <w:rPr>
        <w:rFonts w:ascii="Symbol" w:eastAsiaTheme="minorHAnsi" w:hAnsi="Symbol" w:cstheme="minorBidi" w:hint="default"/>
        <w:u w:val="no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2498961">
    <w:abstractNumId w:val="0"/>
  </w:num>
  <w:num w:numId="2" w16cid:durableId="897935690">
    <w:abstractNumId w:val="1"/>
  </w:num>
  <w:num w:numId="3" w16cid:durableId="16739872">
    <w:abstractNumId w:val="2"/>
  </w:num>
  <w:num w:numId="4" w16cid:durableId="1929120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A1"/>
    <w:rsid w:val="000229AB"/>
    <w:rsid w:val="002634ED"/>
    <w:rsid w:val="002A0967"/>
    <w:rsid w:val="0059654F"/>
    <w:rsid w:val="005A236C"/>
    <w:rsid w:val="00835D5E"/>
    <w:rsid w:val="00974AB3"/>
    <w:rsid w:val="00976985"/>
    <w:rsid w:val="009D5F16"/>
    <w:rsid w:val="00AE3AA1"/>
    <w:rsid w:val="00D31753"/>
    <w:rsid w:val="00DC742F"/>
    <w:rsid w:val="00EB0BF2"/>
    <w:rsid w:val="00EC0F19"/>
    <w:rsid w:val="00F058CC"/>
    <w:rsid w:val="00F53766"/>
    <w:rsid w:val="00F72A76"/>
    <w:rsid w:val="0DD13593"/>
    <w:rsid w:val="10ED9DDA"/>
    <w:rsid w:val="2F244879"/>
    <w:rsid w:val="394BE3AC"/>
    <w:rsid w:val="43087721"/>
    <w:rsid w:val="61E2C89F"/>
    <w:rsid w:val="786AC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174B"/>
  <w15:chartTrackingRefBased/>
  <w15:docId w15:val="{55A7252A-3DE9-407B-A77D-E0804CC2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1753"/>
    <w:rPr>
      <w:color w:val="002F87"/>
      <w:kern w:val="0"/>
      <w14:ligatures w14:val="none"/>
    </w:rPr>
  </w:style>
  <w:style w:type="paragraph" w:styleId="Kop1">
    <w:name w:val="heading 1"/>
    <w:basedOn w:val="Standaard"/>
    <w:next w:val="Standaard"/>
    <w:link w:val="Kop1Char"/>
    <w:uiPriority w:val="9"/>
    <w:qFormat/>
    <w:rsid w:val="00AE3AA1"/>
    <w:pPr>
      <w:keepNext/>
      <w:keepLines/>
      <w:spacing w:before="240" w:after="0"/>
      <w:outlineLvl w:val="0"/>
    </w:pPr>
    <w:rPr>
      <w:rFonts w:ascii="Gill Sans" w:eastAsiaTheme="majorEastAsia" w:hAnsi="Gill Sans"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AE3AA1"/>
    <w:pPr>
      <w:keepNext/>
      <w:keepLines/>
      <w:spacing w:before="40" w:after="0"/>
      <w:outlineLvl w:val="1"/>
    </w:pPr>
    <w:rPr>
      <w:rFonts w:ascii="Calibri" w:eastAsiaTheme="majorEastAsia" w:hAnsi="Calibri" w:cstheme="majorBidi"/>
      <w:b/>
      <w:color w:val="2F5496" w:themeColor="accent1" w:themeShade="BF"/>
      <w:sz w:val="26"/>
      <w:szCs w:val="26"/>
    </w:rPr>
  </w:style>
  <w:style w:type="paragraph" w:styleId="Kop3">
    <w:name w:val="heading 3"/>
    <w:basedOn w:val="Standaard"/>
    <w:next w:val="Standaard"/>
    <w:link w:val="Kop3Char"/>
    <w:uiPriority w:val="9"/>
    <w:unhideWhenUsed/>
    <w:qFormat/>
    <w:rsid w:val="00AE3AA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AA1"/>
    <w:rPr>
      <w:rFonts w:ascii="Gill Sans" w:eastAsiaTheme="majorEastAsia" w:hAnsi="Gill Sans" w:cstheme="majorBidi"/>
      <w:b/>
      <w:color w:val="2F5496" w:themeColor="accent1" w:themeShade="BF"/>
      <w:kern w:val="0"/>
      <w:sz w:val="32"/>
      <w:szCs w:val="32"/>
      <w14:ligatures w14:val="none"/>
    </w:rPr>
  </w:style>
  <w:style w:type="character" w:customStyle="1" w:styleId="Kop2Char">
    <w:name w:val="Kop 2 Char"/>
    <w:basedOn w:val="Standaardalinea-lettertype"/>
    <w:link w:val="Kop2"/>
    <w:uiPriority w:val="9"/>
    <w:rsid w:val="00AE3AA1"/>
    <w:rPr>
      <w:rFonts w:ascii="Calibri" w:eastAsiaTheme="majorEastAsia" w:hAnsi="Calibri" w:cstheme="majorBidi"/>
      <w:b/>
      <w:color w:val="2F5496" w:themeColor="accent1" w:themeShade="BF"/>
      <w:kern w:val="0"/>
      <w:sz w:val="26"/>
      <w:szCs w:val="26"/>
      <w14:ligatures w14:val="none"/>
    </w:rPr>
  </w:style>
  <w:style w:type="character" w:customStyle="1" w:styleId="Kop3Char">
    <w:name w:val="Kop 3 Char"/>
    <w:basedOn w:val="Standaardalinea-lettertype"/>
    <w:link w:val="Kop3"/>
    <w:uiPriority w:val="9"/>
    <w:rsid w:val="00AE3AA1"/>
    <w:rPr>
      <w:rFonts w:asciiTheme="majorHAnsi" w:eastAsiaTheme="majorEastAsia" w:hAnsiTheme="majorHAnsi" w:cstheme="majorBidi"/>
      <w:color w:val="1F3763" w:themeColor="accent1" w:themeShade="7F"/>
      <w:kern w:val="0"/>
      <w:szCs w:val="24"/>
      <w14:ligatures w14:val="none"/>
    </w:rPr>
  </w:style>
  <w:style w:type="paragraph" w:styleId="Geenafstand">
    <w:name w:val="No Spacing"/>
    <w:uiPriority w:val="1"/>
    <w:qFormat/>
    <w:rsid w:val="00AE3AA1"/>
    <w:pPr>
      <w:spacing w:after="0" w:line="240" w:lineRule="auto"/>
    </w:pPr>
    <w:rPr>
      <w:rFonts w:cs="Times New Roman (Hoofdtekst CS)"/>
      <w:color w:val="002F87"/>
      <w:kern w:val="0"/>
      <w14:ligatures w14:val="none"/>
    </w:rPr>
  </w:style>
  <w:style w:type="character" w:styleId="Hyperlink">
    <w:name w:val="Hyperlink"/>
    <w:basedOn w:val="Standaardalinea-lettertype"/>
    <w:uiPriority w:val="99"/>
    <w:unhideWhenUsed/>
    <w:rsid w:val="00AE3AA1"/>
    <w:rPr>
      <w:color w:val="002F87"/>
      <w:u w:val="single"/>
    </w:rPr>
  </w:style>
  <w:style w:type="paragraph" w:styleId="Inhopg1">
    <w:name w:val="toc 1"/>
    <w:basedOn w:val="Standaard"/>
    <w:next w:val="Standaard"/>
    <w:autoRedefine/>
    <w:uiPriority w:val="39"/>
    <w:unhideWhenUsed/>
    <w:rsid w:val="00AE3AA1"/>
    <w:pPr>
      <w:spacing w:after="100"/>
    </w:pPr>
  </w:style>
  <w:style w:type="paragraph" w:styleId="Inhopg2">
    <w:name w:val="toc 2"/>
    <w:basedOn w:val="Standaard"/>
    <w:next w:val="Standaard"/>
    <w:autoRedefine/>
    <w:uiPriority w:val="39"/>
    <w:unhideWhenUsed/>
    <w:rsid w:val="00AE3AA1"/>
    <w:pPr>
      <w:spacing w:after="100"/>
      <w:ind w:left="220"/>
    </w:pPr>
  </w:style>
  <w:style w:type="paragraph" w:styleId="Lijstalinea">
    <w:name w:val="List Paragraph"/>
    <w:basedOn w:val="Standaard"/>
    <w:uiPriority w:val="34"/>
    <w:qFormat/>
    <w:rsid w:val="00AE3AA1"/>
    <w:pPr>
      <w:ind w:left="720"/>
      <w:contextualSpacing/>
    </w:pPr>
  </w:style>
  <w:style w:type="table" w:styleId="Rastertabel4-Accent1">
    <w:name w:val="Grid Table 4 Accent 1"/>
    <w:basedOn w:val="Standaardtabel"/>
    <w:uiPriority w:val="49"/>
    <w:rsid w:val="00AE3AA1"/>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ring">
    <w:name w:val="markering"/>
    <w:uiPriority w:val="1"/>
    <w:qFormat/>
    <w:rsid w:val="00AE3AA1"/>
    <w:rPr>
      <w:rFonts w:ascii="Calibri" w:eastAsia="Calibri" w:hAnsi="Calibri" w:cs="Calibri"/>
      <w:b/>
      <w:bCs/>
      <w:shd w:val="clear" w:color="auto" w:fill="FFC6C9"/>
    </w:rPr>
  </w:style>
  <w:style w:type="paragraph" w:styleId="Voettekst">
    <w:name w:val="footer"/>
    <w:basedOn w:val="Standaard"/>
    <w:link w:val="VoettekstChar"/>
    <w:uiPriority w:val="99"/>
    <w:unhideWhenUsed/>
    <w:rsid w:val="00AE3A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AA1"/>
    <w:rPr>
      <w:color w:val="002F87"/>
      <w:kern w:val="0"/>
      <w14:ligatures w14:val="none"/>
    </w:rPr>
  </w:style>
  <w:style w:type="character" w:styleId="Paginanummer">
    <w:name w:val="page number"/>
    <w:basedOn w:val="Standaardalinea-lettertype"/>
    <w:uiPriority w:val="99"/>
    <w:semiHidden/>
    <w:unhideWhenUsed/>
    <w:rsid w:val="00AE3AA1"/>
  </w:style>
  <w:style w:type="character" w:customStyle="1" w:styleId="markeringblauw">
    <w:name w:val="markering blauw"/>
    <w:uiPriority w:val="1"/>
    <w:qFormat/>
    <w:rsid w:val="00AE3AA1"/>
    <w:rPr>
      <w:b/>
      <w:bCs/>
      <w:color w:val="FFFFFF" w:themeColor="background1"/>
      <w:shd w:val="clear" w:color="auto" w:fill="002F87"/>
    </w:rPr>
  </w:style>
  <w:style w:type="paragraph" w:styleId="Inhopg3">
    <w:name w:val="toc 3"/>
    <w:basedOn w:val="Standaard"/>
    <w:next w:val="Standaard"/>
    <w:autoRedefine/>
    <w:uiPriority w:val="39"/>
    <w:unhideWhenUsed/>
    <w:rsid w:val="00AE3AA1"/>
    <w:pPr>
      <w:spacing w:after="100"/>
      <w:ind w:left="440"/>
    </w:pPr>
  </w:style>
  <w:style w:type="paragraph" w:customStyle="1" w:styleId="Kop3inopmaak">
    <w:name w:val="Kop 3 in opmaak"/>
    <w:basedOn w:val="Standaard"/>
    <w:link w:val="Kop3inopmaakChar"/>
    <w:qFormat/>
    <w:rsid w:val="00AE3AA1"/>
    <w:pPr>
      <w:keepNext/>
      <w:keepLines/>
      <w:spacing w:before="40" w:after="0"/>
      <w:outlineLvl w:val="2"/>
    </w:pPr>
    <w:rPr>
      <w:rFonts w:eastAsiaTheme="majorEastAsia"/>
      <w:b/>
      <w:bCs/>
    </w:rPr>
  </w:style>
  <w:style w:type="character" w:customStyle="1" w:styleId="Kop3inopmaakChar">
    <w:name w:val="Kop 3 in opmaak Char"/>
    <w:basedOn w:val="Standaardalinea-lettertype"/>
    <w:link w:val="Kop3inopmaak"/>
    <w:rsid w:val="00AE3AA1"/>
    <w:rPr>
      <w:rFonts w:eastAsiaTheme="majorEastAsia"/>
      <w:b/>
      <w:bCs/>
      <w:color w:val="002F87"/>
      <w:kern w:val="0"/>
      <w14:ligatures w14:val="none"/>
    </w:rPr>
  </w:style>
  <w:style w:type="paragraph" w:styleId="Koptekst">
    <w:name w:val="header"/>
    <w:basedOn w:val="Standaard"/>
    <w:link w:val="KoptekstChar"/>
    <w:uiPriority w:val="99"/>
    <w:unhideWhenUsed/>
    <w:rsid w:val="00DC74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742F"/>
    <w:rPr>
      <w:color w:val="002F87"/>
      <w:kern w:val="0"/>
      <w14:ligatures w14:val="none"/>
    </w:rPr>
  </w:style>
  <w:style w:type="character" w:styleId="Onopgelostemelding">
    <w:name w:val="Unresolved Mention"/>
    <w:basedOn w:val="Standaardalinea-lettertype"/>
    <w:uiPriority w:val="99"/>
    <w:semiHidden/>
    <w:unhideWhenUsed/>
    <w:rsid w:val="00D3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catie@cultuurparticipatie.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ultuurparticipatie.nl/magaz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ultuurparticipatie.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e49ba1-8c11-4878-b52a-145d1b731dda">
      <Terms xmlns="http://schemas.microsoft.com/office/infopath/2007/PartnerControls"/>
    </lcf76f155ced4ddcb4097134ff3c332f>
    <TaxCatchAll xmlns="75d10fde-4ee7-41a5-ac8f-af2039cb847f" xsi:nil="true"/>
    <SharedWithUsers xmlns="75d10fde-4ee7-41a5-ac8f-af2039cb847f">
      <UserInfo>
        <DisplayName>Jill Senhorst</DisplayName>
        <AccountId>74</AccountId>
        <AccountType/>
      </UserInfo>
      <UserInfo>
        <DisplayName>Hanneke Hulshof</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AB8D6F102DD48A22EF892921CB117" ma:contentTypeVersion="15" ma:contentTypeDescription="Een nieuw document maken." ma:contentTypeScope="" ma:versionID="d8f0078e73c1cacbe7e51e652aec7924">
  <xsd:schema xmlns:xsd="http://www.w3.org/2001/XMLSchema" xmlns:xs="http://www.w3.org/2001/XMLSchema" xmlns:p="http://schemas.microsoft.com/office/2006/metadata/properties" xmlns:ns2="2fe49ba1-8c11-4878-b52a-145d1b731dda" xmlns:ns3="75d10fde-4ee7-41a5-ac8f-af2039cb847f" targetNamespace="http://schemas.microsoft.com/office/2006/metadata/properties" ma:root="true" ma:fieldsID="8cb5d81a91202f562a59f30a9a20a018" ns2:_="" ns3:_="">
    <xsd:import namespace="2fe49ba1-8c11-4878-b52a-145d1b731dda"/>
    <xsd:import namespace="75d10fde-4ee7-41a5-ac8f-af2039cb847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49ba1-8c11-4878-b52a-145d1b731d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16217ce8-a2ad-4190-85c5-09e1b76437e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10fde-4ee7-41a5-ac8f-af2039cb847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f876850-7686-496a-a2b7-7154e0a9e602}" ma:internalName="TaxCatchAll" ma:showField="CatchAllData" ma:web="75d10fde-4ee7-41a5-ac8f-af2039cb8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B36C1-9098-4565-A409-D68904A6C945}">
  <ds:schemaRefs>
    <ds:schemaRef ds:uri="http://schemas.microsoft.com/office/2006/metadata/properties"/>
    <ds:schemaRef ds:uri="http://schemas.microsoft.com/office/infopath/2007/PartnerControls"/>
    <ds:schemaRef ds:uri="2fe49ba1-8c11-4878-b52a-145d1b731dda"/>
    <ds:schemaRef ds:uri="75d10fde-4ee7-41a5-ac8f-af2039cb847f"/>
  </ds:schemaRefs>
</ds:datastoreItem>
</file>

<file path=customXml/itemProps2.xml><?xml version="1.0" encoding="utf-8"?>
<ds:datastoreItem xmlns:ds="http://schemas.openxmlformats.org/officeDocument/2006/customXml" ds:itemID="{50B5171F-F5B8-4C7F-B311-788E35664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49ba1-8c11-4878-b52a-145d1b731dda"/>
    <ds:schemaRef ds:uri="75d10fde-4ee7-41a5-ac8f-af2039cb8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A160F-B625-4ED1-ADCD-BA74A7AD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1329</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Jolijn van Vroonhoven</dc:creator>
  <cp:keywords/>
  <dc:description/>
  <cp:lastModifiedBy>Amber Scheffers</cp:lastModifiedBy>
  <cp:revision>10</cp:revision>
  <dcterms:created xsi:type="dcterms:W3CDTF">2024-03-18T00:20:00Z</dcterms:created>
  <dcterms:modified xsi:type="dcterms:W3CDTF">2025-01-29T15:22:00Z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0x0101008FBAB8D6F102DD48A22EF892921CB117</vt:lpwstr>
  </property>
  <property fmtid="{D5CDD505-2E9C-101B-9397-08002B2CF9AE}" pid="3" name="MediaServiceImageTags">
    <vt:lpwstr/>
  </property>
</Properties>
</file>